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9AA05" w14:textId="77777777" w:rsidR="00304329" w:rsidRDefault="00304329" w:rsidP="000F387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"/>
        <w:gridCol w:w="6100"/>
        <w:gridCol w:w="1290"/>
        <w:gridCol w:w="1202"/>
      </w:tblGrid>
      <w:tr w:rsidR="00304329" w14:paraId="65B77CC0" w14:textId="77777777" w:rsidTr="000F3877">
        <w:tc>
          <w:tcPr>
            <w:tcW w:w="588" w:type="dxa"/>
            <w:shd w:val="clear" w:color="auto" w:fill="D9D9D9" w:themeFill="background1" w:themeFillShade="D9"/>
          </w:tcPr>
          <w:p w14:paraId="753C410E" w14:textId="77777777" w:rsidR="00304329" w:rsidRDefault="00304329">
            <w:r>
              <w:t>Pos.</w:t>
            </w:r>
          </w:p>
        </w:tc>
        <w:tc>
          <w:tcPr>
            <w:tcW w:w="6100" w:type="dxa"/>
            <w:shd w:val="clear" w:color="auto" w:fill="D9D9D9" w:themeFill="background1" w:themeFillShade="D9"/>
          </w:tcPr>
          <w:p w14:paraId="23989B9E" w14:textId="77777777" w:rsidR="00304329" w:rsidRDefault="00304329">
            <w:r>
              <w:t>Was?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3096B4AC" w14:textId="77777777" w:rsidR="00304329" w:rsidRDefault="00304329">
            <w:r>
              <w:t>Gewichtung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09DEDC6" w14:textId="6E03C583" w:rsidR="00304329" w:rsidRDefault="000F3877">
            <w:r>
              <w:t>bis w</w:t>
            </w:r>
            <w:r w:rsidR="00304329">
              <w:t>ann?</w:t>
            </w:r>
          </w:p>
        </w:tc>
      </w:tr>
      <w:tr w:rsidR="00304329" w14:paraId="6A7E043B" w14:textId="77777777" w:rsidTr="000F3877">
        <w:tc>
          <w:tcPr>
            <w:tcW w:w="588" w:type="dxa"/>
          </w:tcPr>
          <w:p w14:paraId="4B39B7F4" w14:textId="77777777" w:rsidR="00304329" w:rsidRDefault="00304329">
            <w:r>
              <w:t>1</w:t>
            </w:r>
          </w:p>
        </w:tc>
        <w:tc>
          <w:tcPr>
            <w:tcW w:w="6100" w:type="dxa"/>
          </w:tcPr>
          <w:p w14:paraId="0052DC31" w14:textId="77777777" w:rsidR="00304329" w:rsidRDefault="00304329">
            <w:r>
              <w:t>Leitbild Organisation</w:t>
            </w:r>
          </w:p>
        </w:tc>
        <w:tc>
          <w:tcPr>
            <w:tcW w:w="1290" w:type="dxa"/>
          </w:tcPr>
          <w:p w14:paraId="05D60165" w14:textId="77777777" w:rsidR="00304329" w:rsidRDefault="00304329">
            <w:r>
              <w:t>10 von 100</w:t>
            </w:r>
          </w:p>
        </w:tc>
        <w:tc>
          <w:tcPr>
            <w:tcW w:w="1202" w:type="dxa"/>
          </w:tcPr>
          <w:p w14:paraId="7E003F01" w14:textId="561BA2B0" w:rsidR="00304329" w:rsidRDefault="00304329"/>
        </w:tc>
      </w:tr>
      <w:tr w:rsidR="00304329" w14:paraId="78C39AB6" w14:textId="77777777" w:rsidTr="000F3877">
        <w:tc>
          <w:tcPr>
            <w:tcW w:w="588" w:type="dxa"/>
          </w:tcPr>
          <w:p w14:paraId="7F7530A8" w14:textId="77777777" w:rsidR="00304329" w:rsidRDefault="00304329">
            <w:r>
              <w:t>2</w:t>
            </w:r>
          </w:p>
        </w:tc>
        <w:tc>
          <w:tcPr>
            <w:tcW w:w="6100" w:type="dxa"/>
          </w:tcPr>
          <w:p w14:paraId="4DD8AC72" w14:textId="77777777" w:rsidR="00304329" w:rsidRDefault="00304329">
            <w:r>
              <w:t>Organigramm</w:t>
            </w:r>
          </w:p>
        </w:tc>
        <w:tc>
          <w:tcPr>
            <w:tcW w:w="1290" w:type="dxa"/>
          </w:tcPr>
          <w:p w14:paraId="0C5C5E5E" w14:textId="77777777" w:rsidR="00304329" w:rsidRDefault="00304329">
            <w:r>
              <w:t>10 von 100</w:t>
            </w:r>
          </w:p>
        </w:tc>
        <w:tc>
          <w:tcPr>
            <w:tcW w:w="1202" w:type="dxa"/>
          </w:tcPr>
          <w:p w14:paraId="4E9D0487" w14:textId="7D3D14E6" w:rsidR="00304329" w:rsidRDefault="00304329"/>
        </w:tc>
      </w:tr>
      <w:tr w:rsidR="00304329" w14:paraId="01085244" w14:textId="77777777" w:rsidTr="000F3877">
        <w:tc>
          <w:tcPr>
            <w:tcW w:w="588" w:type="dxa"/>
          </w:tcPr>
          <w:p w14:paraId="031338FF" w14:textId="77777777" w:rsidR="00304329" w:rsidRDefault="00304329">
            <w:r>
              <w:t>3</w:t>
            </w:r>
          </w:p>
        </w:tc>
        <w:tc>
          <w:tcPr>
            <w:tcW w:w="6100" w:type="dxa"/>
          </w:tcPr>
          <w:p w14:paraId="137E524D" w14:textId="77777777" w:rsidR="00304329" w:rsidRDefault="00304329" w:rsidP="00304329">
            <w:r>
              <w:t>Stellenbeschreibung allgemein</w:t>
            </w:r>
          </w:p>
        </w:tc>
        <w:tc>
          <w:tcPr>
            <w:tcW w:w="1290" w:type="dxa"/>
          </w:tcPr>
          <w:p w14:paraId="70280846" w14:textId="77777777" w:rsidR="00304329" w:rsidRDefault="00304329" w:rsidP="000E5972">
            <w:r>
              <w:t>1</w:t>
            </w:r>
            <w:r w:rsidR="000E5972">
              <w:t>5</w:t>
            </w:r>
            <w:r>
              <w:t xml:space="preserve"> von 100</w:t>
            </w:r>
          </w:p>
        </w:tc>
        <w:tc>
          <w:tcPr>
            <w:tcW w:w="1202" w:type="dxa"/>
          </w:tcPr>
          <w:p w14:paraId="4AD24E07" w14:textId="2B57A907" w:rsidR="00304329" w:rsidRDefault="00304329"/>
        </w:tc>
      </w:tr>
      <w:tr w:rsidR="00304329" w14:paraId="47AC4D8E" w14:textId="77777777" w:rsidTr="000F3877">
        <w:tc>
          <w:tcPr>
            <w:tcW w:w="588" w:type="dxa"/>
          </w:tcPr>
          <w:p w14:paraId="3748A783" w14:textId="77777777" w:rsidR="00304329" w:rsidRDefault="00304329">
            <w:r>
              <w:t>4</w:t>
            </w:r>
          </w:p>
        </w:tc>
        <w:tc>
          <w:tcPr>
            <w:tcW w:w="6100" w:type="dxa"/>
          </w:tcPr>
          <w:p w14:paraId="794F17E4" w14:textId="77777777" w:rsidR="00304329" w:rsidRDefault="00304329">
            <w:r>
              <w:t>Stellenbeschreibung für Assistenz GF</w:t>
            </w:r>
          </w:p>
        </w:tc>
        <w:tc>
          <w:tcPr>
            <w:tcW w:w="1290" w:type="dxa"/>
          </w:tcPr>
          <w:p w14:paraId="6A54802F" w14:textId="77777777" w:rsidR="00304329" w:rsidRDefault="00304329">
            <w:r>
              <w:t>10 von 100</w:t>
            </w:r>
          </w:p>
        </w:tc>
        <w:tc>
          <w:tcPr>
            <w:tcW w:w="1202" w:type="dxa"/>
          </w:tcPr>
          <w:p w14:paraId="46C67CBE" w14:textId="5CFC338E" w:rsidR="00304329" w:rsidRDefault="00304329"/>
        </w:tc>
      </w:tr>
      <w:tr w:rsidR="00304329" w14:paraId="108C942A" w14:textId="77777777" w:rsidTr="000F3877">
        <w:tc>
          <w:tcPr>
            <w:tcW w:w="588" w:type="dxa"/>
          </w:tcPr>
          <w:p w14:paraId="382813D5" w14:textId="77777777" w:rsidR="00304329" w:rsidRDefault="00304329" w:rsidP="00304329">
            <w:r>
              <w:t>5</w:t>
            </w:r>
          </w:p>
        </w:tc>
        <w:tc>
          <w:tcPr>
            <w:tcW w:w="6100" w:type="dxa"/>
          </w:tcPr>
          <w:p w14:paraId="748DA4A6" w14:textId="77777777" w:rsidR="00304329" w:rsidRDefault="00304329" w:rsidP="00304329">
            <w:r>
              <w:t>Prozesslandkarte</w:t>
            </w:r>
          </w:p>
        </w:tc>
        <w:tc>
          <w:tcPr>
            <w:tcW w:w="1290" w:type="dxa"/>
          </w:tcPr>
          <w:p w14:paraId="78F25F13" w14:textId="77777777" w:rsidR="00304329" w:rsidRDefault="000E5972" w:rsidP="00304329">
            <w:r>
              <w:t>15</w:t>
            </w:r>
            <w:r w:rsidR="00304329">
              <w:t xml:space="preserve"> von 100</w:t>
            </w:r>
          </w:p>
        </w:tc>
        <w:tc>
          <w:tcPr>
            <w:tcW w:w="1202" w:type="dxa"/>
          </w:tcPr>
          <w:p w14:paraId="053655F7" w14:textId="5252A966" w:rsidR="00304329" w:rsidRDefault="00304329" w:rsidP="00304329"/>
        </w:tc>
      </w:tr>
      <w:tr w:rsidR="00304329" w14:paraId="0108F6E4" w14:textId="77777777" w:rsidTr="000F3877">
        <w:tc>
          <w:tcPr>
            <w:tcW w:w="588" w:type="dxa"/>
          </w:tcPr>
          <w:p w14:paraId="7C1CC1E8" w14:textId="77777777" w:rsidR="00304329" w:rsidRDefault="00304329" w:rsidP="00304329">
            <w:r>
              <w:t>6</w:t>
            </w:r>
          </w:p>
        </w:tc>
        <w:tc>
          <w:tcPr>
            <w:tcW w:w="6100" w:type="dxa"/>
          </w:tcPr>
          <w:p w14:paraId="7647D963" w14:textId="77777777" w:rsidR="00304329" w:rsidRDefault="00304329" w:rsidP="00304329">
            <w:r>
              <w:t>eEPK 1</w:t>
            </w:r>
          </w:p>
        </w:tc>
        <w:tc>
          <w:tcPr>
            <w:tcW w:w="1290" w:type="dxa"/>
          </w:tcPr>
          <w:p w14:paraId="3D6BB1C3" w14:textId="77777777" w:rsidR="00304329" w:rsidRDefault="000E5972" w:rsidP="00304329">
            <w:r>
              <w:t>15</w:t>
            </w:r>
            <w:r w:rsidR="00304329">
              <w:t xml:space="preserve"> von 100</w:t>
            </w:r>
          </w:p>
        </w:tc>
        <w:tc>
          <w:tcPr>
            <w:tcW w:w="1202" w:type="dxa"/>
          </w:tcPr>
          <w:p w14:paraId="678F56FC" w14:textId="48398D97" w:rsidR="00304329" w:rsidRDefault="00304329" w:rsidP="00304329"/>
        </w:tc>
      </w:tr>
      <w:tr w:rsidR="00304329" w14:paraId="46A4F7AB" w14:textId="77777777" w:rsidTr="000F3877">
        <w:tc>
          <w:tcPr>
            <w:tcW w:w="588" w:type="dxa"/>
          </w:tcPr>
          <w:p w14:paraId="4FF4272C" w14:textId="77777777" w:rsidR="00304329" w:rsidRDefault="00304329" w:rsidP="00304329">
            <w:r>
              <w:t>7</w:t>
            </w:r>
          </w:p>
        </w:tc>
        <w:tc>
          <w:tcPr>
            <w:tcW w:w="6100" w:type="dxa"/>
          </w:tcPr>
          <w:p w14:paraId="648FB27A" w14:textId="77777777" w:rsidR="00304329" w:rsidRDefault="00304329" w:rsidP="00304329">
            <w:r>
              <w:t>eEPK 2</w:t>
            </w:r>
          </w:p>
        </w:tc>
        <w:tc>
          <w:tcPr>
            <w:tcW w:w="1290" w:type="dxa"/>
          </w:tcPr>
          <w:p w14:paraId="77BEE269" w14:textId="77777777" w:rsidR="00304329" w:rsidRDefault="000E5972" w:rsidP="00304329">
            <w:r>
              <w:t>15</w:t>
            </w:r>
            <w:r w:rsidR="00304329">
              <w:t xml:space="preserve"> von 100</w:t>
            </w:r>
          </w:p>
        </w:tc>
        <w:tc>
          <w:tcPr>
            <w:tcW w:w="1202" w:type="dxa"/>
          </w:tcPr>
          <w:p w14:paraId="7100CC27" w14:textId="62F9A408" w:rsidR="00304329" w:rsidRDefault="00304329" w:rsidP="00304329"/>
        </w:tc>
      </w:tr>
      <w:tr w:rsidR="00304329" w14:paraId="174E4C36" w14:textId="77777777" w:rsidTr="000F3877">
        <w:tc>
          <w:tcPr>
            <w:tcW w:w="588" w:type="dxa"/>
          </w:tcPr>
          <w:p w14:paraId="41BE2C92" w14:textId="77777777" w:rsidR="00304329" w:rsidRDefault="00304329" w:rsidP="00304329">
            <w:r>
              <w:t>8</w:t>
            </w:r>
          </w:p>
        </w:tc>
        <w:tc>
          <w:tcPr>
            <w:tcW w:w="6100" w:type="dxa"/>
          </w:tcPr>
          <w:p w14:paraId="37C0A186" w14:textId="77777777" w:rsidR="00304329" w:rsidRDefault="00304329" w:rsidP="00304329">
            <w:r>
              <w:t>Formatierung Gesamt-</w:t>
            </w:r>
            <w:proofErr w:type="spellStart"/>
            <w:r>
              <w:t>Orga</w:t>
            </w:r>
            <w:proofErr w:type="spellEnd"/>
            <w:r>
              <w:t>-Handbuch</w:t>
            </w:r>
          </w:p>
        </w:tc>
        <w:tc>
          <w:tcPr>
            <w:tcW w:w="1290" w:type="dxa"/>
          </w:tcPr>
          <w:p w14:paraId="74016C44" w14:textId="77777777" w:rsidR="00304329" w:rsidRDefault="00304329" w:rsidP="00304329">
            <w:r>
              <w:t>10 von 100</w:t>
            </w:r>
          </w:p>
        </w:tc>
        <w:tc>
          <w:tcPr>
            <w:tcW w:w="1202" w:type="dxa"/>
          </w:tcPr>
          <w:p w14:paraId="75A35DB1" w14:textId="1E16C05E" w:rsidR="00304329" w:rsidRDefault="00304329" w:rsidP="00304329"/>
        </w:tc>
      </w:tr>
    </w:tbl>
    <w:p w14:paraId="31CE5F4D" w14:textId="77777777" w:rsidR="00304329" w:rsidRDefault="00304329"/>
    <w:p w14:paraId="552AE2D7" w14:textId="77777777" w:rsidR="000E5972" w:rsidRPr="000344D2" w:rsidRDefault="000E5972">
      <w:pPr>
        <w:rPr>
          <w:b/>
          <w:u w:val="single"/>
        </w:rPr>
      </w:pPr>
      <w:r w:rsidRPr="000344D2">
        <w:rPr>
          <w:b/>
          <w:u w:val="single"/>
        </w:rPr>
        <w:t>Leitbild:</w:t>
      </w:r>
      <w:bookmarkStart w:id="0" w:name="_GoBack"/>
      <w:bookmarkEnd w:id="0"/>
    </w:p>
    <w:p w14:paraId="694D3216" w14:textId="54D59FC4" w:rsidR="000E5972" w:rsidRDefault="000E5972">
      <w:r>
        <w:t xml:space="preserve">½ </w:t>
      </w:r>
      <w:r w:rsidR="00016964">
        <w:t xml:space="preserve">DIN A4-Seite bei Calibri 11 Punkt, Fließtext (keine Aufzählung), beschrieben aus Kundensicht, </w:t>
      </w:r>
      <w:r w:rsidR="00A421BB">
        <w:t xml:space="preserve">Argumentationskette, </w:t>
      </w:r>
      <w:r w:rsidR="00016964">
        <w:t>weshalb der Wechsel von Hierarchie- zu Prozess-Organisation</w:t>
      </w:r>
      <w:r w:rsidR="00A421BB">
        <w:t>, keine Rechtschreibfehler, ordentliche Formatierung</w:t>
      </w:r>
      <w:r w:rsidR="00463BAE">
        <w:t>, separate Word-Datei</w:t>
      </w:r>
    </w:p>
    <w:p w14:paraId="518769FB" w14:textId="77777777" w:rsidR="00016964" w:rsidRPr="000344D2" w:rsidRDefault="00016964">
      <w:pPr>
        <w:rPr>
          <w:b/>
          <w:u w:val="single"/>
        </w:rPr>
      </w:pPr>
      <w:r w:rsidRPr="000344D2">
        <w:rPr>
          <w:b/>
          <w:u w:val="single"/>
        </w:rPr>
        <w:t>Organigramm:</w:t>
      </w:r>
    </w:p>
    <w:p w14:paraId="52F9A2EA" w14:textId="24674961" w:rsidR="00016964" w:rsidRDefault="00016964">
      <w:r>
        <w:t xml:space="preserve">Alle Elemente enthalten, korrekte Stellenbenennung, korrekte Personenzuordnung auf die Stellen, </w:t>
      </w:r>
      <w:r w:rsidR="008B2049">
        <w:t xml:space="preserve">korrekte Verwendung der Symbole, </w:t>
      </w:r>
      <w:r>
        <w:t>Linien in richtiger Anzahl und richtiger Richtung, korrekte Hierarchietiefe und korrekte Hierarchiebreite</w:t>
      </w:r>
      <w:r w:rsidR="00463BAE">
        <w:t>, ordentliche Formatierung, separate Word-Datei</w:t>
      </w:r>
    </w:p>
    <w:p w14:paraId="4DEBD7F4" w14:textId="756A602A" w:rsidR="00016964" w:rsidRPr="00A421BB" w:rsidRDefault="00016964">
      <w:pPr>
        <w:rPr>
          <w:b/>
          <w:bCs/>
          <w:u w:val="single"/>
        </w:rPr>
      </w:pPr>
      <w:r w:rsidRPr="00A421BB">
        <w:rPr>
          <w:b/>
          <w:bCs/>
          <w:u w:val="single"/>
        </w:rPr>
        <w:t>Stellenbeschreibung allgemein:</w:t>
      </w:r>
    </w:p>
    <w:p w14:paraId="0CF81476" w14:textId="0873D8FC" w:rsidR="00A421BB" w:rsidRDefault="00A421BB">
      <w:r>
        <w:t xml:space="preserve">mind. 1 ganze DIN A4-Seite bis </w:t>
      </w:r>
      <w:proofErr w:type="spellStart"/>
      <w:r>
        <w:t>max</w:t>
      </w:r>
      <w:proofErr w:type="spellEnd"/>
      <w:r>
        <w:t xml:space="preserve"> 2 ganze DIN A4-Seiten, Formatierung als Formular mit Eingabefeldern, muss für alle Stellen des U anwendbar sein</w:t>
      </w:r>
      <w:r w:rsidR="00463BAE">
        <w:t>, ordentliche Formatierung, separate Word-Datei</w:t>
      </w:r>
    </w:p>
    <w:p w14:paraId="6BC88986" w14:textId="23676DA0" w:rsidR="00016964" w:rsidRPr="00463BAE" w:rsidRDefault="00016964">
      <w:pPr>
        <w:rPr>
          <w:b/>
          <w:bCs/>
          <w:u w:val="single"/>
        </w:rPr>
      </w:pPr>
      <w:r w:rsidRPr="00463BAE">
        <w:rPr>
          <w:b/>
          <w:bCs/>
          <w:u w:val="single"/>
        </w:rPr>
        <w:t>Stellenbeschreibung für Assistenz GF:</w:t>
      </w:r>
    </w:p>
    <w:p w14:paraId="51E566F8" w14:textId="4FB9192C" w:rsidR="00A421BB" w:rsidRDefault="00463BAE">
      <w:r>
        <w:t xml:space="preserve">mind. 1 ganze DIN A4-Seite bis </w:t>
      </w:r>
      <w:proofErr w:type="spellStart"/>
      <w:r>
        <w:t>max</w:t>
      </w:r>
      <w:proofErr w:type="spellEnd"/>
      <w:r>
        <w:t xml:space="preserve"> 2 ganze DIN A4-Seiten, Stellenbezeichnung, Einordnung der Stelle in die Aufbau-</w:t>
      </w:r>
      <w:proofErr w:type="spellStart"/>
      <w:r>
        <w:t>Orga</w:t>
      </w:r>
      <w:proofErr w:type="spellEnd"/>
      <w:r>
        <w:t xml:space="preserve"> inkl. Weisungen und Vertretungen, Aufgabengebiete, ordentliche Formatierung, separate Word-Datei</w:t>
      </w:r>
    </w:p>
    <w:p w14:paraId="0750CA60" w14:textId="219C564D" w:rsidR="00016964" w:rsidRPr="00463BAE" w:rsidRDefault="00016964">
      <w:pPr>
        <w:rPr>
          <w:b/>
          <w:bCs/>
          <w:u w:val="single"/>
        </w:rPr>
      </w:pPr>
      <w:r w:rsidRPr="00463BAE">
        <w:rPr>
          <w:b/>
          <w:bCs/>
          <w:u w:val="single"/>
        </w:rPr>
        <w:t>Prozesslandkarte:</w:t>
      </w:r>
    </w:p>
    <w:p w14:paraId="05A78F3C" w14:textId="3D991F6B" w:rsidR="00463BAE" w:rsidRDefault="00463BAE">
      <w:r>
        <w:t>Alle beschriebenen Geschäftsprozesse des U enthalten, Unterteilung in (eEPK-große) Prozessschritte, sinnhafte und prägnante Benennung der Prozessschritte, Darstellung in Word mit Hilfe von Smart Art, ordentliche Formatierung, separate Word-Datei</w:t>
      </w:r>
    </w:p>
    <w:p w14:paraId="13D9D9F4" w14:textId="2566D72E" w:rsidR="00016964" w:rsidRDefault="00016964">
      <w:r w:rsidRPr="008B2049">
        <w:rPr>
          <w:b/>
          <w:bCs/>
          <w:u w:val="single"/>
        </w:rPr>
        <w:t>eEPK-1</w:t>
      </w:r>
      <w:r w:rsidR="00463BAE" w:rsidRPr="008B2049">
        <w:rPr>
          <w:b/>
          <w:bCs/>
          <w:u w:val="single"/>
        </w:rPr>
        <w:t xml:space="preserve"> und </w:t>
      </w:r>
      <w:r w:rsidRPr="008B2049">
        <w:rPr>
          <w:b/>
          <w:bCs/>
          <w:u w:val="single"/>
        </w:rPr>
        <w:t>eEPK-2</w:t>
      </w:r>
      <w:r>
        <w:t>:</w:t>
      </w:r>
    </w:p>
    <w:p w14:paraId="7559C371" w14:textId="080F93BC" w:rsidR="00463BAE" w:rsidRDefault="00463BAE">
      <w:r>
        <w:t xml:space="preserve">(genau) zwei der beschriebenen </w:t>
      </w:r>
      <w:r w:rsidR="008B2049">
        <w:t>Prozessschritte als erweiterte EPK (eEPK) mit allen WER- und allen WOMIT -Seiten-Elementen ausgearbeitet, welche zwei Prozessschritte als eEPK ausgearbeitet werden ist frei wählbar, Darstellung auf DIN A3-Papierbogen per Hand, ohne „Bleistiftstellen“, ordentliches Aussehen, korrekte Verwendung der Symbole, sinnhafte und prägnante Benennung der Symbole</w:t>
      </w:r>
    </w:p>
    <w:p w14:paraId="278B330B" w14:textId="2976E2FC" w:rsidR="00016964" w:rsidRPr="008B2049" w:rsidRDefault="00016964">
      <w:pPr>
        <w:rPr>
          <w:b/>
          <w:bCs/>
          <w:u w:val="single"/>
        </w:rPr>
      </w:pPr>
      <w:r w:rsidRPr="008B2049">
        <w:rPr>
          <w:b/>
          <w:bCs/>
          <w:u w:val="single"/>
        </w:rPr>
        <w:t xml:space="preserve">Formatierung </w:t>
      </w:r>
      <w:proofErr w:type="spellStart"/>
      <w:r w:rsidRPr="008B2049">
        <w:rPr>
          <w:b/>
          <w:bCs/>
          <w:u w:val="single"/>
        </w:rPr>
        <w:t>Gesamt.Orga</w:t>
      </w:r>
      <w:proofErr w:type="spellEnd"/>
      <w:r w:rsidRPr="008B2049">
        <w:rPr>
          <w:b/>
          <w:bCs/>
          <w:u w:val="single"/>
        </w:rPr>
        <w:t>-Handbuch:</w:t>
      </w:r>
    </w:p>
    <w:p w14:paraId="2231F8D3" w14:textId="6B8D6462" w:rsidR="00016964" w:rsidRDefault="008B2049">
      <w:r>
        <w:t>Deckblatt mit Firma, Logo, Titel und Version des Dokuments, Bearbeitungsstand (Datum), Bearbeiter-Namen, automatisches Inhaltsverzeichnis, automatische Gliederung mit Kapitel-Nummerierung, automatische Seitennummerierung, Calibri 11pt, Block-Satz, 1,5 Zeilenabstand</w:t>
      </w:r>
      <w:r w:rsidR="00BA1635">
        <w:t>, Abschnittswechsel für bedarfsgerechte Anpassung hochkant oder quer, Ausdruck als „Handbuch“-Druck</w:t>
      </w:r>
      <w:r w:rsidR="00016964">
        <w:t xml:space="preserve">            </w:t>
      </w:r>
    </w:p>
    <w:sectPr w:rsidR="00016964" w:rsidSect="000F3877">
      <w:headerReference w:type="default" r:id="rId7"/>
      <w:footerReference w:type="default" r:id="rId8"/>
      <w:pgSz w:w="11906" w:h="16838"/>
      <w:pgMar w:top="993" w:right="1417" w:bottom="426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6566" w14:textId="77777777" w:rsidR="000344D2" w:rsidRDefault="000344D2" w:rsidP="000344D2">
      <w:pPr>
        <w:spacing w:after="0" w:line="240" w:lineRule="auto"/>
      </w:pPr>
      <w:r>
        <w:separator/>
      </w:r>
    </w:p>
  </w:endnote>
  <w:endnote w:type="continuationSeparator" w:id="0">
    <w:p w14:paraId="01F52515" w14:textId="77777777" w:rsidR="000344D2" w:rsidRDefault="000344D2" w:rsidP="0003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5612" w14:textId="10CCB0EE" w:rsidR="000F3877" w:rsidRDefault="000F3877" w:rsidP="000F3877">
    <w:pPr>
      <w:pStyle w:val="Fuzeile"/>
      <w:pBdr>
        <w:top w:val="single" w:sz="4" w:space="1" w:color="auto"/>
      </w:pBdr>
      <w:jc w:val="right"/>
    </w:pPr>
    <w:r w:rsidRPr="000F3877">
      <w:rPr>
        <w:b/>
        <w:color w:val="A6A6A6" w:themeColor="background1" w:themeShade="A6"/>
      </w:rPr>
      <w:t>Yvonne May</w:t>
    </w:r>
    <w:r w:rsidRPr="000F3877">
      <w:rPr>
        <w:b/>
        <w:color w:val="A6A6A6" w:themeColor="background1" w:themeShade="A6"/>
      </w:rPr>
      <w:tab/>
    </w:r>
    <w:r w:rsidRPr="000F3877">
      <w:rPr>
        <w:b/>
        <w:color w:val="A6A6A6" w:themeColor="background1" w:themeShade="A6"/>
      </w:rPr>
      <w:tab/>
    </w:r>
    <w:sdt>
      <w:sdtPr>
        <w:rPr>
          <w:b/>
          <w:color w:val="A6A6A6" w:themeColor="background1" w:themeShade="A6"/>
        </w:rPr>
        <w:id w:val="-1546975697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A6A6A6" w:themeColor="background1" w:themeShade="A6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b w:val="0"/>
              <w:color w:val="auto"/>
            </w:rPr>
          </w:sdtEndPr>
          <w:sdtContent>
            <w:r w:rsidRPr="000F3877">
              <w:rPr>
                <w:b/>
                <w:color w:val="A6A6A6" w:themeColor="background1" w:themeShade="A6"/>
              </w:rPr>
              <w:t xml:space="preserve">Seite </w: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F3877">
              <w:rPr>
                <w:b/>
                <w:bCs/>
                <w:color w:val="A6A6A6" w:themeColor="background1" w:themeShade="A6"/>
              </w:rPr>
              <w:instrText>PAGE</w:instrTex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147C2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0F3877">
              <w:rPr>
                <w:b/>
                <w:color w:val="A6A6A6" w:themeColor="background1" w:themeShade="A6"/>
              </w:rPr>
              <w:t xml:space="preserve"> von </w: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F3877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147C2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0F3877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sdtContent>
        </w:sdt>
      </w:sdtContent>
    </w:sdt>
  </w:p>
  <w:p w14:paraId="0BB5FDA4" w14:textId="1C94A504" w:rsidR="000F3877" w:rsidRDefault="000F38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8998" w14:textId="77777777" w:rsidR="000344D2" w:rsidRDefault="000344D2" w:rsidP="000344D2">
      <w:pPr>
        <w:spacing w:after="0" w:line="240" w:lineRule="auto"/>
      </w:pPr>
      <w:r>
        <w:separator/>
      </w:r>
    </w:p>
  </w:footnote>
  <w:footnote w:type="continuationSeparator" w:id="0">
    <w:p w14:paraId="5821F803" w14:textId="77777777" w:rsidR="000344D2" w:rsidRDefault="000344D2" w:rsidP="0003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DE93" w14:textId="4A5B2915" w:rsidR="000344D2" w:rsidRPr="000344D2" w:rsidRDefault="000344D2" w:rsidP="000344D2">
    <w:pPr>
      <w:pBdr>
        <w:bottom w:val="single" w:sz="4" w:space="1" w:color="auto"/>
      </w:pBdr>
      <w:rPr>
        <w:b/>
        <w:sz w:val="36"/>
        <w:szCs w:val="36"/>
      </w:rPr>
    </w:pPr>
    <w:r w:rsidRPr="000344D2">
      <w:rPr>
        <w:b/>
        <w:sz w:val="36"/>
        <w:szCs w:val="36"/>
      </w:rPr>
      <w:t xml:space="preserve">12BSB   </w:t>
    </w:r>
    <w:r w:rsidR="00BA1635">
      <w:rPr>
        <w:b/>
        <w:sz w:val="36"/>
        <w:szCs w:val="36"/>
      </w:rPr>
      <w:t>TAF 11</w:t>
    </w:r>
    <w:r w:rsidR="00BA1635">
      <w:rPr>
        <w:b/>
        <w:sz w:val="36"/>
        <w:szCs w:val="36"/>
      </w:rPr>
      <w:tab/>
    </w:r>
    <w:r w:rsidR="000F3877">
      <w:rPr>
        <w:b/>
        <w:sz w:val="36"/>
        <w:szCs w:val="36"/>
      </w:rPr>
      <w:t>2019-202</w:t>
    </w:r>
    <w:r w:rsidRPr="000344D2">
      <w:rPr>
        <w:b/>
        <w:sz w:val="36"/>
        <w:szCs w:val="36"/>
      </w:rPr>
      <w:t xml:space="preserve">0  </w:t>
    </w:r>
    <w:r>
      <w:rPr>
        <w:b/>
        <w:sz w:val="36"/>
        <w:szCs w:val="36"/>
      </w:rPr>
      <w:t xml:space="preserve">  Leistungsanforderungen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RPPsbXxxhEwuxVJ2nMZf7AO2+k=" w:salt="qAT/zOEl4a1UM2iFb5l5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29"/>
    <w:rsid w:val="00016964"/>
    <w:rsid w:val="000344D2"/>
    <w:rsid w:val="000E5972"/>
    <w:rsid w:val="000F3877"/>
    <w:rsid w:val="00304329"/>
    <w:rsid w:val="00463BAE"/>
    <w:rsid w:val="005364E5"/>
    <w:rsid w:val="006147C2"/>
    <w:rsid w:val="006464A2"/>
    <w:rsid w:val="006B2460"/>
    <w:rsid w:val="008B2049"/>
    <w:rsid w:val="00A421BB"/>
    <w:rsid w:val="00B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D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4D2"/>
  </w:style>
  <w:style w:type="paragraph" w:styleId="Fuzeile">
    <w:name w:val="footer"/>
    <w:basedOn w:val="Standard"/>
    <w:link w:val="FuzeileZchn"/>
    <w:uiPriority w:val="99"/>
    <w:unhideWhenUsed/>
    <w:rsid w:val="0003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4D2"/>
  </w:style>
  <w:style w:type="paragraph" w:styleId="Fuzeile">
    <w:name w:val="footer"/>
    <w:basedOn w:val="Standard"/>
    <w:link w:val="FuzeileZchn"/>
    <w:uiPriority w:val="99"/>
    <w:unhideWhenUsed/>
    <w:rsid w:val="0003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2</cp:revision>
  <cp:lastPrinted>2019-09-08T19:00:00Z</cp:lastPrinted>
  <dcterms:created xsi:type="dcterms:W3CDTF">2020-03-19T16:00:00Z</dcterms:created>
  <dcterms:modified xsi:type="dcterms:W3CDTF">2020-03-19T16:00:00Z</dcterms:modified>
</cp:coreProperties>
</file>